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C01" w:rsidRPr="002252F2" w:rsidRDefault="00246C01" w:rsidP="00246C01">
      <w:pPr>
        <w:ind w:right="-58"/>
        <w:jc w:val="center"/>
        <w:rPr>
          <w:szCs w:val="28"/>
        </w:rPr>
      </w:pPr>
      <w:r w:rsidRPr="00CF74C0">
        <w:rPr>
          <w:b/>
        </w:rPr>
        <w:t>Тема 2.</w:t>
      </w:r>
      <w:r>
        <w:t xml:space="preserve"> </w:t>
      </w:r>
      <w:r w:rsidRPr="00C4055B">
        <w:rPr>
          <w:szCs w:val="28"/>
        </w:rPr>
        <w:t>Производственный процесс на тран</w:t>
      </w:r>
      <w:r w:rsidRPr="00C4055B">
        <w:rPr>
          <w:szCs w:val="28"/>
        </w:rPr>
        <w:t>с</w:t>
      </w:r>
      <w:r w:rsidRPr="00C4055B">
        <w:rPr>
          <w:szCs w:val="28"/>
        </w:rPr>
        <w:t>порте, его элементы</w:t>
      </w:r>
      <w:r>
        <w:rPr>
          <w:szCs w:val="28"/>
        </w:rPr>
        <w:t xml:space="preserve">. </w:t>
      </w:r>
    </w:p>
    <w:p w:rsidR="00246C01" w:rsidRDefault="00246C01" w:rsidP="00246C01">
      <w:pPr>
        <w:ind w:right="-58"/>
        <w:jc w:val="center"/>
        <w:rPr>
          <w:b/>
          <w:sz w:val="32"/>
        </w:rPr>
      </w:pPr>
      <w:r w:rsidRPr="00C4055B">
        <w:rPr>
          <w:szCs w:val="28"/>
        </w:rPr>
        <w:t>Показатели, характеризующие качество транспортно</w:t>
      </w:r>
      <w:r>
        <w:rPr>
          <w:szCs w:val="28"/>
        </w:rPr>
        <w:t>го пр</w:t>
      </w:r>
      <w:r>
        <w:rPr>
          <w:szCs w:val="28"/>
        </w:rPr>
        <w:t>о</w:t>
      </w:r>
      <w:r>
        <w:rPr>
          <w:szCs w:val="28"/>
        </w:rPr>
        <w:t>цесса.</w:t>
      </w:r>
    </w:p>
    <w:p w:rsidR="00246C01" w:rsidRPr="002252F2" w:rsidRDefault="00246C01" w:rsidP="00246C01">
      <w:pPr>
        <w:ind w:right="-58"/>
        <w:jc w:val="both"/>
      </w:pPr>
    </w:p>
    <w:p w:rsidR="00246C01" w:rsidRDefault="00246C01" w:rsidP="00246C01">
      <w:pPr>
        <w:ind w:right="-58"/>
        <w:jc w:val="both"/>
      </w:pPr>
      <w:r>
        <w:t xml:space="preserve">      </w:t>
      </w:r>
      <w:r w:rsidRPr="002252F2">
        <w:t xml:space="preserve">   </w:t>
      </w:r>
      <w:r>
        <w:t xml:space="preserve">Перевозочный процесс представляет собой совокупность </w:t>
      </w:r>
      <w:proofErr w:type="gramStart"/>
      <w:r>
        <w:t>операций</w:t>
      </w:r>
      <w:proofErr w:type="gramEnd"/>
      <w:r>
        <w:t xml:space="preserve"> выпо</w:t>
      </w:r>
      <w:r>
        <w:t>л</w:t>
      </w:r>
      <w:r>
        <w:t>няемых в пунктах погрузки, в пути следования груза и в пунктах назначения (выгрузки).</w:t>
      </w:r>
    </w:p>
    <w:p w:rsidR="00246C01" w:rsidRDefault="00246C01" w:rsidP="00246C01">
      <w:pPr>
        <w:ind w:right="-58"/>
        <w:jc w:val="both"/>
      </w:pPr>
      <w:r>
        <w:t xml:space="preserve">      </w:t>
      </w:r>
      <w:r w:rsidRPr="002252F2">
        <w:t xml:space="preserve">   </w:t>
      </w:r>
      <w:r>
        <w:t>Перевозочный процесс может быть простым и сложным.</w:t>
      </w:r>
    </w:p>
    <w:p w:rsidR="00246C01" w:rsidRDefault="00246C01" w:rsidP="00246C01">
      <w:pPr>
        <w:ind w:right="-58"/>
        <w:jc w:val="both"/>
      </w:pPr>
      <w:proofErr w:type="gramStart"/>
      <w:r>
        <w:t>Простой перевозочный процесс это</w:t>
      </w:r>
      <w:proofErr w:type="gramEnd"/>
      <w:r>
        <w:t xml:space="preserve"> процесс в котором, участвуют один вид транспорта.</w:t>
      </w:r>
    </w:p>
    <w:p w:rsidR="00246C01" w:rsidRDefault="00246C01" w:rsidP="00246C01">
      <w:pPr>
        <w:ind w:right="-58"/>
        <w:jc w:val="both"/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37.35pt;margin-top:37.5pt;width:275.25pt;height:95.25pt;z-index:251664384" o:allowincell="f">
            <v:imagedata r:id="rId5" o:title=""/>
            <w10:wrap type="topAndBottom"/>
          </v:shape>
          <o:OLEObject Type="Embed" ProgID="PBrush" ShapeID="_x0000_s1035" DrawAspect="Content" ObjectID="_1821433101" r:id="rId6"/>
        </w:object>
      </w:r>
      <w:r>
        <w:t xml:space="preserve">В сложном перевозочном процессе участвуют 2 и более транспорта АТ-ЖТ-РТ-                                                                           </w:t>
      </w:r>
    </w:p>
    <w:p w:rsidR="00246C01" w:rsidRDefault="00246C01" w:rsidP="00246C01">
      <w:pPr>
        <w:ind w:right="-58"/>
        <w:jc w:val="both"/>
      </w:pPr>
      <w:r>
        <w:t xml:space="preserve">      </w:t>
      </w:r>
    </w:p>
    <w:p w:rsidR="00246C01" w:rsidRDefault="00246C01" w:rsidP="00246C01">
      <w:pPr>
        <w:ind w:right="-58"/>
        <w:jc w:val="both"/>
      </w:pPr>
      <w:r>
        <w:t xml:space="preserve">      1 – Склад отправителя подготовка груза </w:t>
      </w:r>
      <w:proofErr w:type="gramStart"/>
      <w:r>
        <w:t>к  перевозки</w:t>
      </w:r>
      <w:proofErr w:type="gramEnd"/>
      <w:r>
        <w:t>: упаковка груза пак</w:t>
      </w:r>
      <w:r>
        <w:t>е</w:t>
      </w:r>
      <w:r>
        <w:t>тирования, маркировка погрузка груза в подвижной состав автотранспорта</w:t>
      </w:r>
    </w:p>
    <w:p w:rsidR="00246C01" w:rsidRDefault="00246C01" w:rsidP="00246C01">
      <w:pPr>
        <w:ind w:right="-58"/>
        <w:jc w:val="both"/>
      </w:pPr>
      <w:r>
        <w:t xml:space="preserve">      2 – Доставка груза со склада отправителя на станцию отправителя;</w:t>
      </w:r>
    </w:p>
    <w:p w:rsidR="00246C01" w:rsidRDefault="00246C01" w:rsidP="00246C01">
      <w:pPr>
        <w:ind w:right="-58"/>
        <w:jc w:val="both"/>
      </w:pPr>
      <w:r>
        <w:t xml:space="preserve">      3 – Станция отправления: передача груза с автотранспорта на ЖТ (РТ, ВТ) прием груза, взвешивание груза или накопления груза до нужной партии;</w:t>
      </w:r>
    </w:p>
    <w:p w:rsidR="00246C01" w:rsidRDefault="00246C01" w:rsidP="00246C01">
      <w:pPr>
        <w:numPr>
          <w:ilvl w:val="0"/>
          <w:numId w:val="1"/>
        </w:numPr>
        <w:ind w:left="0" w:right="-58" w:firstLine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128905</wp:posOffset>
                </wp:positionV>
                <wp:extent cx="274320" cy="0"/>
                <wp:effectExtent l="10795" t="8890" r="10160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7BE911" id="Прямая соединительная линия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95pt,10.15pt" to="8.6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37465</wp:posOffset>
                </wp:positionV>
                <wp:extent cx="274320" cy="0"/>
                <wp:effectExtent l="10795" t="12700" r="10160" b="63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1E40D" id="Прямая соединительная линия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95pt,2.95pt" to="8.6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" o:allowincell="f"/>
            </w:pict>
          </mc:Fallback>
        </mc:AlternateContent>
      </w:r>
      <w:r>
        <w:t xml:space="preserve">Транспортировка груза по магистральному транспорту;  </w:t>
      </w:r>
    </w:p>
    <w:p w:rsidR="00246C01" w:rsidRDefault="00246C01" w:rsidP="00246C01">
      <w:pPr>
        <w:ind w:right="-5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-2359025</wp:posOffset>
                </wp:positionH>
                <wp:positionV relativeFrom="paragraph">
                  <wp:posOffset>236220</wp:posOffset>
                </wp:positionV>
                <wp:extent cx="914400" cy="914400"/>
                <wp:effectExtent l="6985" t="6350" r="12065" b="1270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C01" w:rsidRDefault="00246C01" w:rsidP="00246C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6" type="#_x0000_t202" style="position:absolute;left:0;text-align:left;margin-left:-185.75pt;margin-top:18.6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" o:allowincell="f">
                <v:textbox>
                  <w:txbxContent>
                    <w:p w:rsidR="00246C01" w:rsidRDefault="00246C01" w:rsidP="00246C0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-2267585</wp:posOffset>
                </wp:positionH>
                <wp:positionV relativeFrom="paragraph">
                  <wp:posOffset>601980</wp:posOffset>
                </wp:positionV>
                <wp:extent cx="914400" cy="914400"/>
                <wp:effectExtent l="12700" t="10160" r="6350" b="889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C01" w:rsidRDefault="00246C01" w:rsidP="00246C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27" type="#_x0000_t202" style="position:absolute;left:0;text-align:left;margin-left:-178.55pt;margin-top:47.4pt;width:1in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" o:allowincell="f">
                <v:textbox>
                  <w:txbxContent>
                    <w:p w:rsidR="00246C01" w:rsidRDefault="00246C01" w:rsidP="00246C01"/>
                  </w:txbxContent>
                </v:textbox>
              </v:shape>
            </w:pict>
          </mc:Fallback>
        </mc:AlternateContent>
      </w:r>
      <w:r>
        <w:t xml:space="preserve">      4,5 – Сортировочные станции;</w:t>
      </w:r>
    </w:p>
    <w:p w:rsidR="00246C01" w:rsidRDefault="00246C01" w:rsidP="00246C01">
      <w:pPr>
        <w:ind w:right="-58"/>
        <w:jc w:val="both"/>
      </w:pPr>
      <w:r>
        <w:t xml:space="preserve">      4 – Станция на которой происходит формирования состава по направлению или виду груза;</w:t>
      </w:r>
    </w:p>
    <w:p w:rsidR="00246C01" w:rsidRDefault="00246C01" w:rsidP="00246C01">
      <w:pPr>
        <w:ind w:right="-58"/>
        <w:jc w:val="both"/>
      </w:pPr>
      <w:r>
        <w:t xml:space="preserve">      5 – Расформирования состава;</w:t>
      </w:r>
    </w:p>
    <w:p w:rsidR="00246C01" w:rsidRDefault="00246C01" w:rsidP="00246C01">
      <w:pPr>
        <w:ind w:right="-58"/>
        <w:jc w:val="both"/>
      </w:pPr>
      <w:r>
        <w:t xml:space="preserve">      6 – Станция назначения (выгрузки) передача ЖТ на АТ проверки сохранн</w:t>
      </w:r>
      <w:r>
        <w:t>о</w:t>
      </w:r>
      <w:r>
        <w:t>сти пребывшего груза (взвешивания, выдача груза получателю);</w:t>
      </w:r>
    </w:p>
    <w:p w:rsidR="00246C01" w:rsidRDefault="00246C01" w:rsidP="00246C01">
      <w:pPr>
        <w:ind w:right="-58"/>
        <w:jc w:val="both"/>
      </w:pPr>
      <w:r>
        <w:t xml:space="preserve">      7 – Доставка груза АТ с ЖД на склад получателя;</w:t>
      </w:r>
    </w:p>
    <w:p w:rsidR="00246C01" w:rsidRDefault="00246C01" w:rsidP="00246C01">
      <w:pPr>
        <w:ind w:right="-58"/>
        <w:jc w:val="both"/>
      </w:pPr>
      <w:r>
        <w:t xml:space="preserve">      8 – Склад получателя выгрузка груза на склад.</w:t>
      </w:r>
    </w:p>
    <w:p w:rsidR="00246C01" w:rsidRDefault="00246C01" w:rsidP="00246C01">
      <w:pPr>
        <w:ind w:right="-58"/>
        <w:jc w:val="both"/>
      </w:pPr>
    </w:p>
    <w:p w:rsidR="00246C01" w:rsidRDefault="00246C01" w:rsidP="00246C01">
      <w:pPr>
        <w:ind w:right="-58"/>
        <w:jc w:val="both"/>
      </w:pPr>
    </w:p>
    <w:p w:rsidR="00246C01" w:rsidRPr="00404724" w:rsidRDefault="00246C01" w:rsidP="00246C01">
      <w:pPr>
        <w:ind w:right="-58" w:firstLine="720"/>
        <w:jc w:val="both"/>
        <w:rPr>
          <w:szCs w:val="28"/>
        </w:rPr>
      </w:pPr>
      <w:r w:rsidRPr="00404724">
        <w:rPr>
          <w:szCs w:val="28"/>
        </w:rPr>
        <w:t xml:space="preserve">Операции, выполняемые с использованием </w:t>
      </w:r>
      <w:proofErr w:type="gramStart"/>
      <w:r w:rsidRPr="00404724">
        <w:rPr>
          <w:szCs w:val="28"/>
        </w:rPr>
        <w:t>подвижного состава</w:t>
      </w:r>
      <w:proofErr w:type="gramEnd"/>
      <w:r w:rsidRPr="00404724">
        <w:rPr>
          <w:szCs w:val="28"/>
        </w:rPr>
        <w:t xml:space="preserve"> циклически повторяются в течения дня, суток, мес</w:t>
      </w:r>
      <w:r>
        <w:rPr>
          <w:szCs w:val="28"/>
        </w:rPr>
        <w:t>яца</w:t>
      </w:r>
      <w:r w:rsidRPr="00404724">
        <w:rPr>
          <w:szCs w:val="28"/>
        </w:rPr>
        <w:t>, года.</w:t>
      </w:r>
    </w:p>
    <w:p w:rsidR="00246C01" w:rsidRDefault="00246C01" w:rsidP="00246C01">
      <w:pPr>
        <w:ind w:right="-58"/>
        <w:jc w:val="both"/>
      </w:pPr>
      <w:r>
        <w:t xml:space="preserve">          На ЖТ циклическое использования вагона называется </w:t>
      </w:r>
      <w:proofErr w:type="gramStart"/>
      <w:r>
        <w:rPr>
          <w:u w:val="single"/>
        </w:rPr>
        <w:t>оборотом</w:t>
      </w:r>
      <w:r>
        <w:t xml:space="preserve">  вагона</w:t>
      </w:r>
      <w:proofErr w:type="gramEnd"/>
      <w:r>
        <w:t xml:space="preserve"> он включает в себя: погрузку, выгрузка и подачу порожняка под очередную п</w:t>
      </w:r>
      <w:r>
        <w:t>о</w:t>
      </w:r>
      <w:r>
        <w:t>грузку.</w:t>
      </w:r>
    </w:p>
    <w:p w:rsidR="00246C01" w:rsidRDefault="00246C01" w:rsidP="00246C01">
      <w:pPr>
        <w:ind w:right="-58"/>
        <w:jc w:val="both"/>
      </w:pPr>
      <w:r>
        <w:t xml:space="preserve">          На АТ аналогичный цикл использования подвижного состава </w:t>
      </w:r>
      <w:proofErr w:type="spellStart"/>
      <w:r>
        <w:t>наз-ся</w:t>
      </w:r>
      <w:proofErr w:type="spellEnd"/>
      <w:r>
        <w:t xml:space="preserve"> </w:t>
      </w:r>
      <w:r w:rsidRPr="00404724">
        <w:rPr>
          <w:b/>
          <w:u w:val="single"/>
        </w:rPr>
        <w:t>ездкой</w:t>
      </w:r>
      <w:r>
        <w:rPr>
          <w:u w:val="single"/>
        </w:rPr>
        <w:t>.</w:t>
      </w:r>
    </w:p>
    <w:p w:rsidR="00246C01" w:rsidRDefault="00246C01" w:rsidP="00246C01">
      <w:pPr>
        <w:ind w:right="-58" w:firstLine="720"/>
        <w:jc w:val="both"/>
      </w:pPr>
      <w:r w:rsidRPr="00404724">
        <w:rPr>
          <w:b/>
        </w:rPr>
        <w:t>Оборотом</w:t>
      </w:r>
      <w:r>
        <w:t xml:space="preserve"> на АТ называют цикл, состоящий из одной или нескольких ездок кот</w:t>
      </w:r>
      <w:r>
        <w:t>о</w:t>
      </w:r>
      <w:r>
        <w:t>рой начинается и заканчивается в одной и той же точки маршрута.</w:t>
      </w:r>
    </w:p>
    <w:p w:rsidR="00246C01" w:rsidRDefault="00246C01" w:rsidP="00246C01">
      <w:pPr>
        <w:ind w:right="-58"/>
        <w:jc w:val="both"/>
      </w:pPr>
      <w:r>
        <w:t xml:space="preserve">         Цикл использования подвижного состава РТ, МТ, ВТ </w:t>
      </w:r>
      <w:proofErr w:type="spellStart"/>
      <w:r>
        <w:t>наз-ся</w:t>
      </w:r>
      <w:proofErr w:type="spellEnd"/>
      <w:r>
        <w:t xml:space="preserve"> </w:t>
      </w:r>
      <w:r w:rsidRPr="00404724">
        <w:rPr>
          <w:b/>
          <w:u w:val="single"/>
        </w:rPr>
        <w:t>рейсом</w:t>
      </w:r>
      <w:r w:rsidRPr="00404724">
        <w:rPr>
          <w:b/>
        </w:rPr>
        <w:t>.</w:t>
      </w:r>
    </w:p>
    <w:p w:rsidR="00246C01" w:rsidRDefault="00246C01" w:rsidP="00246C01">
      <w:pPr>
        <w:numPr>
          <w:ilvl w:val="0"/>
          <w:numId w:val="1"/>
        </w:numPr>
        <w:ind w:left="0" w:right="-58" w:firstLine="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38100</wp:posOffset>
                </wp:positionV>
                <wp:extent cx="182880" cy="481965"/>
                <wp:effectExtent l="9525" t="12700" r="17145" b="5778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481965"/>
                          <a:chOff x="1440" y="2160"/>
                          <a:chExt cx="288" cy="759"/>
                        </a:xfrm>
                      </wpg:grpSpPr>
                      <wps:wsp>
                        <wps:cNvPr id="2" name="Oval 7"/>
                        <wps:cNvSpPr>
                          <a:spLocks noChangeArrowheads="1"/>
                        </wps:cNvSpPr>
                        <wps:spPr bwMode="auto">
                          <a:xfrm>
                            <a:off x="1584" y="2160"/>
                            <a:ext cx="144" cy="144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40" y="261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440" y="2919"/>
                            <a:ext cx="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631" y="2919"/>
                            <a:ext cx="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E0455C" id="Группа 1" o:spid="_x0000_s1026" style="position:absolute;margin-left:-13.05pt;margin-top:3pt;width:14.4pt;height:37.95pt;z-index:251663360" coordorigin="1440,2160" coordsize="288,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" o:allowincell="f">
                <v:oval id="Oval 7" o:spid="_x0000_s1027" style="position:absolute;left:1584;top:2160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" fillcolor="#333"/>
                <v:line id="Line 8" o:spid="_x0000_s1028" style="position:absolute;visibility:visible;mso-wrap-style:square" from="1440,2615" to="1726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wrUwwAAANoAAAAPAAAAZHJzL2Rvd25yZXYueG1sRI9BawIx&#10;FITvBf9DeIK3mtWC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7Q8K1MMAAADaAAAADwAA&#10;AAAAAAAAAAAAAAAHAgAAZHJzL2Rvd25yZXYueG1sUEsFBgAAAAADAAMAtwAAAPcCAAAAAA==&#10;">
                  <v:stroke endarrow="block"/>
                </v:line>
                <v:line id="Line 9" o:spid="_x0000_s1029" style="position:absolute;visibility:visible;mso-wrap-style:square" from="1440,2919" to="1535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v:line id="Line 10" o:spid="_x0000_s1030" style="position:absolute;visibility:visible;mso-wrap-style:square" from="1631,2919" to="1726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c7wwAAANoAAAAPAAAAZHJzL2Rvd25yZXYueG1sRI9BawIx&#10;FITvBf9DeIK3mlWo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Dao3O8MAAADaAAAADwAA&#10;AAAAAAAAAAAAAAAHAgAAZHJzL2Rvd25yZXYueG1sUEsFBgAAAAADAAMAtwAAAPcCAAAAAA==&#10;">
                  <v:stroke endarrow="block"/>
                </v:line>
              </v:group>
            </w:pict>
          </mc:Fallback>
        </mc:AlternateContent>
      </w:r>
      <w:r>
        <w:t>Пункт отправления или назначения;</w:t>
      </w:r>
    </w:p>
    <w:p w:rsidR="00246C01" w:rsidRDefault="00246C01" w:rsidP="00246C01">
      <w:pPr>
        <w:numPr>
          <w:ilvl w:val="0"/>
          <w:numId w:val="1"/>
        </w:numPr>
        <w:ind w:left="0" w:right="-58" w:firstLine="0"/>
        <w:jc w:val="both"/>
      </w:pPr>
      <w:r>
        <w:lastRenderedPageBreak/>
        <w:t>Движение автомобиля с грузом с направлением движения;</w:t>
      </w:r>
    </w:p>
    <w:p w:rsidR="00246C01" w:rsidRDefault="00246C01" w:rsidP="00246C01">
      <w:pPr>
        <w:numPr>
          <w:ilvl w:val="0"/>
          <w:numId w:val="1"/>
        </w:numPr>
        <w:ind w:left="0" w:right="-58" w:firstLine="0"/>
        <w:jc w:val="both"/>
      </w:pPr>
      <w:r>
        <w:t>Движения автомобиля порожняком (без груза) с направлением движения;</w:t>
      </w:r>
    </w:p>
    <w:p w:rsidR="00246C01" w:rsidRDefault="00246C01" w:rsidP="00246C01">
      <w:pPr>
        <w:ind w:right="-58"/>
        <w:jc w:val="both"/>
      </w:pPr>
      <w:r>
        <w:object w:dxaOrig="1440" w:dyaOrig="1440">
          <v:shape id="_x0000_s1036" type="#_x0000_t75" style="position:absolute;left:0;text-align:left;margin-left:0;margin-top:16.1pt;width:325.35pt;height:106.45pt;z-index:251665408" o:allowincell="f">
            <v:imagedata r:id="rId7" o:title=""/>
            <w10:wrap type="topAndBottom"/>
          </v:shape>
          <o:OLEObject Type="Embed" ProgID="PBrush" ShapeID="_x0000_s1036" DrawAspect="Content" ObjectID="_1821433102" r:id="rId8"/>
        </w:object>
      </w:r>
      <w:r>
        <w:t xml:space="preserve">                                </w:t>
      </w:r>
    </w:p>
    <w:p w:rsidR="00246C01" w:rsidRDefault="00246C01" w:rsidP="00246C01">
      <w:pPr>
        <w:ind w:left="-567" w:right="-58"/>
        <w:jc w:val="both"/>
      </w:pPr>
      <w:r>
        <w:object w:dxaOrig="1440" w:dyaOrig="1440">
          <v:shape id="_x0000_s1037" type="#_x0000_t75" style="position:absolute;left:0;text-align:left;margin-left:0;margin-top:125.8pt;width:325.35pt;height:151.2pt;z-index:251666432" o:allowincell="f">
            <v:imagedata r:id="rId9" o:title=""/>
            <w10:wrap type="topAndBottom"/>
          </v:shape>
          <o:OLEObject Type="Embed" ProgID="PBrush" ShapeID="_x0000_s1037" DrawAspect="Content" ObjectID="_1821433103" r:id="rId10"/>
        </w:object>
      </w:r>
    </w:p>
    <w:p w:rsidR="00246C01" w:rsidRDefault="00246C01" w:rsidP="00246C01">
      <w:pPr>
        <w:ind w:right="-58"/>
        <w:jc w:val="both"/>
      </w:pPr>
      <w:r>
        <w:object w:dxaOrig="1440" w:dyaOrig="1440">
          <v:shape id="_x0000_s1038" type="#_x0000_t75" style="position:absolute;left:0;text-align:left;margin-left:8.55pt;margin-top:168.85pt;width:318.15pt;height:71.3pt;z-index:251667456" o:allowincell="f">
            <v:imagedata r:id="rId11" o:title=""/>
            <w10:wrap type="topAndBottom"/>
          </v:shape>
          <o:OLEObject Type="Embed" ProgID="PBrush" ShapeID="_x0000_s1038" DrawAspect="Content" ObjectID="_1821433104" r:id="rId12"/>
        </w:object>
      </w:r>
      <w:r>
        <w:t xml:space="preserve">                                            </w:t>
      </w:r>
    </w:p>
    <w:p w:rsidR="00246C01" w:rsidRDefault="00246C01" w:rsidP="00246C01">
      <w:pPr>
        <w:ind w:left="-709" w:right="-58"/>
        <w:jc w:val="center"/>
        <w:rPr>
          <w:b/>
          <w:sz w:val="32"/>
        </w:rPr>
      </w:pPr>
      <w:r>
        <w:rPr>
          <w:b/>
          <w:sz w:val="32"/>
        </w:rPr>
        <w:t>Качество транспортного процесса.</w:t>
      </w:r>
    </w:p>
    <w:p w:rsidR="00246C01" w:rsidRDefault="00246C01" w:rsidP="00246C01">
      <w:pPr>
        <w:ind w:left="-709" w:right="-58"/>
        <w:jc w:val="center"/>
        <w:rPr>
          <w:b/>
          <w:sz w:val="32"/>
        </w:rPr>
      </w:pP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 xml:space="preserve">Скорость и время доставка грузов или пассажиров: </w:t>
      </w:r>
      <w:r>
        <w:rPr>
          <w:lang w:val="en-US"/>
        </w:rPr>
        <w:t>V</w:t>
      </w:r>
      <w:r>
        <w:t>=</w:t>
      </w:r>
      <w:r>
        <w:rPr>
          <w:lang w:val="en-US"/>
        </w:rPr>
        <w:t>max</w:t>
      </w:r>
      <w:r>
        <w:t>, время=</w:t>
      </w:r>
      <w:r>
        <w:rPr>
          <w:lang w:val="en-US"/>
        </w:rPr>
        <w:t>min</w:t>
      </w:r>
      <w:r>
        <w:t>;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 xml:space="preserve">Потери </w:t>
      </w:r>
      <w:proofErr w:type="gramStart"/>
      <w:r>
        <w:t>при перевозки</w:t>
      </w:r>
      <w:proofErr w:type="gramEnd"/>
      <w:r>
        <w:t xml:space="preserve"> грузов; 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>Транспортная усталость и безопасность движения;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>Степень удовлетворения потребностей заказчика;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>Регулярность перевозок;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>Комфортабельность перевозок;</w:t>
      </w:r>
    </w:p>
    <w:p w:rsidR="00246C01" w:rsidRDefault="00246C01" w:rsidP="00246C01">
      <w:pPr>
        <w:numPr>
          <w:ilvl w:val="0"/>
          <w:numId w:val="2"/>
        </w:numPr>
        <w:ind w:right="-58" w:hanging="86"/>
        <w:jc w:val="both"/>
      </w:pPr>
      <w:r>
        <w:t xml:space="preserve">Минимальные затраты на перевозку. 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908B5"/>
    <w:multiLevelType w:val="singleLevel"/>
    <w:tmpl w:val="6876D108"/>
    <w:lvl w:ilvl="0">
      <w:start w:val="1"/>
      <w:numFmt w:val="decimal"/>
      <w:lvlText w:val="%1)"/>
      <w:lvlJc w:val="left"/>
      <w:pPr>
        <w:tabs>
          <w:tab w:val="num" w:pos="86"/>
        </w:tabs>
        <w:ind w:left="86" w:hanging="360"/>
      </w:pPr>
      <w:rPr>
        <w:rFonts w:hint="default"/>
      </w:rPr>
    </w:lvl>
  </w:abstractNum>
  <w:abstractNum w:abstractNumId="1" w15:restartNumberingAfterBreak="0">
    <w:nsid w:val="4BAF3DA5"/>
    <w:multiLevelType w:val="singleLevel"/>
    <w:tmpl w:val="39420500"/>
    <w:lvl w:ilvl="0">
      <w:start w:val="3"/>
      <w:numFmt w:val="bullet"/>
      <w:lvlText w:val="-"/>
      <w:lvlJc w:val="left"/>
      <w:pPr>
        <w:tabs>
          <w:tab w:val="num" w:pos="573"/>
        </w:tabs>
        <w:ind w:left="573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C01"/>
    <w:rsid w:val="00246C01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5:chartTrackingRefBased/>
  <w15:docId w15:val="{BCB5E2C6-0B5B-4076-A6A6-DB7EFDA0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C0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2025-10-08T07:52:00Z</dcterms:created>
  <dcterms:modified xsi:type="dcterms:W3CDTF">2025-10-08T07:52:00Z</dcterms:modified>
</cp:coreProperties>
</file>